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5301"/>
        <w:gridCol w:w="5473"/>
      </w:tblGrid>
      <w:tr w:rsidR="000A482D" w:rsidRPr="000A482D" w:rsidTr="001B123C">
        <w:trPr>
          <w:trHeight w:val="375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82D" w:rsidRPr="000A482D" w:rsidRDefault="000A482D" w:rsidP="000A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2D" w:rsidRPr="007371F3" w:rsidRDefault="000A482D" w:rsidP="001B1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1B12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A482D" w:rsidRPr="000A482D" w:rsidTr="001B123C">
        <w:trPr>
          <w:trHeight w:val="375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82D" w:rsidRPr="000A482D" w:rsidRDefault="000A482D" w:rsidP="000A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2D" w:rsidRPr="007371F3" w:rsidRDefault="000A482D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0A482D" w:rsidRPr="000A482D" w:rsidTr="001B123C">
        <w:trPr>
          <w:trHeight w:val="375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2D" w:rsidRPr="000A482D" w:rsidRDefault="000A482D" w:rsidP="000A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2D" w:rsidRPr="007371F3" w:rsidRDefault="000A482D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0A482D" w:rsidRPr="000A482D" w:rsidTr="001B123C">
        <w:trPr>
          <w:trHeight w:val="375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2D" w:rsidRPr="000A482D" w:rsidRDefault="000A482D" w:rsidP="000A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2D" w:rsidRPr="007371F3" w:rsidRDefault="000A482D" w:rsidP="001B1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</w:t>
            </w:r>
            <w:r w:rsidR="001B12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="001B12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0A482D" w:rsidRPr="000A482D" w:rsidTr="001B123C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82D" w:rsidRPr="000A482D" w:rsidRDefault="000A482D" w:rsidP="000A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82D" w:rsidRPr="007371F3" w:rsidRDefault="000A482D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A61" w:rsidRPr="000A482D" w:rsidTr="001B123C">
        <w:trPr>
          <w:trHeight w:val="375"/>
        </w:trPr>
        <w:tc>
          <w:tcPr>
            <w:tcW w:w="107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E6A61" w:rsidRPr="007371F3" w:rsidRDefault="00DE6A61" w:rsidP="001B1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A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местного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</w:t>
            </w:r>
            <w:r w:rsidR="001B1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E6A61" w:rsidRPr="000A482D" w:rsidTr="001B123C">
        <w:trPr>
          <w:trHeight w:val="375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A61" w:rsidRPr="000A482D" w:rsidRDefault="00DE6A61" w:rsidP="000A4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6A61" w:rsidRPr="007371F3" w:rsidRDefault="00DE6A61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123C" w:rsidRDefault="001B123C" w:rsidP="004D1B16"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LINK </w:instrText>
      </w:r>
      <w:r w:rsidR="006216D9">
        <w:rPr>
          <w:rFonts w:ascii="Times New Roman" w:hAnsi="Times New Roman" w:cs="Times New Roman"/>
          <w:sz w:val="28"/>
          <w:szCs w:val="28"/>
        </w:rPr>
        <w:instrText xml:space="preserve">Excel.Sheet.8 "C:\\Rab_AISBP\\Отчеты_Excel_Word_2016\\Ведомственная структура расходов областного бюджета на год(2).xls" Лист1!R10C1:R41C7 </w:instrText>
      </w:r>
      <w:r>
        <w:rPr>
          <w:rFonts w:ascii="Times New Roman" w:hAnsi="Times New Roman" w:cs="Times New Roman"/>
          <w:sz w:val="28"/>
          <w:szCs w:val="28"/>
        </w:rPr>
        <w:instrText xml:space="preserve">\a \f 5 \h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387"/>
        <w:gridCol w:w="803"/>
        <w:gridCol w:w="500"/>
        <w:gridCol w:w="605"/>
        <w:gridCol w:w="1919"/>
        <w:gridCol w:w="636"/>
        <w:gridCol w:w="1207"/>
      </w:tblGrid>
      <w:tr w:rsidR="001B123C" w:rsidRPr="001B123C" w:rsidTr="00CC799B">
        <w:trPr>
          <w:trHeight w:val="375"/>
          <w:tblHeader/>
        </w:trPr>
        <w:tc>
          <w:tcPr>
            <w:tcW w:w="538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03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</w:t>
            </w:r>
          </w:p>
        </w:tc>
        <w:tc>
          <w:tcPr>
            <w:tcW w:w="500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19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636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1B123C" w:rsidRPr="001B123C" w:rsidTr="00CC799B">
        <w:trPr>
          <w:trHeight w:val="3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11:G41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bookmarkEnd w:id="1"/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34 677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B123C" w:rsidRPr="001B123C" w:rsidTr="00CC799B">
        <w:trPr>
          <w:trHeight w:val="75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Администрация Зимовниковского сельского поселения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34 677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B123C" w:rsidRPr="001B123C" w:rsidTr="00CC799B">
        <w:trPr>
          <w:trHeight w:val="4187"/>
        </w:trPr>
        <w:tc>
          <w:tcPr>
            <w:tcW w:w="5387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работников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анов)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10 2 00 00110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1 103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246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работников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10 2 00 00110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7 662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5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обеспечение функций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10 2 00 00190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3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10 2 00 99990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525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статьи 11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 Областного закона от 25 октября 2002 года N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«Реализация функций иных органов местного самоуправления Зимовниковского сельского поселения" (Иные закупки товаров, работ и услуг для обеспечения</w:t>
            </w:r>
            <w:proofErr w:type="gramEnd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99 9 00 72390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123C" w:rsidRPr="001B123C" w:rsidTr="00CC799B">
        <w:trPr>
          <w:trHeight w:val="262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проведение выборов депутатов в Собрание депутатов Зимовниковского сельского поселения в рамках непрограммного направления деятельности «Реализация функций иных органов местного самоуправления Зимовниковского сельского поселения" (Специальные расходы)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99 9 00 26250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1 115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75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Мероприятия по повышению энергетической эффективности систем освещения в рамках подпрограммы «Энергосбережение Зимовниковского сельского поселения» муниципальной программы Зимовниковского сельского поселения «Энергосбережение и повышение энергетической эффективности»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09 1 00 26170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2376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Уплата членских взносов в Ассоциацию муниципальных образований в рамках непрограммного направления деятельности «Реализация функций иных органов местного самоуправления Зимовниковского сельского поселения» (Уплата налогов, сборов и иных платежей)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99 9 00 26260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3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 xml:space="preserve">Выплата единовременного пособия </w:t>
            </w: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за полные годы</w:t>
            </w:r>
            <w:proofErr w:type="gramEnd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 xml:space="preserve"> стажа муниципальной службы уволенным пенсионерам в рамках непрограммного направления деятельности «Реализация функций иных органов местного самоуправления Зимовниковского сельского поселения» </w:t>
            </w:r>
            <w:r w:rsidR="00A35CC8" w:rsidRPr="00A35CC8">
              <w:rPr>
                <w:rFonts w:ascii="Times New Roman" w:hAnsi="Times New Roman" w:cs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99 9 00 26270</w:t>
            </w:r>
          </w:p>
        </w:tc>
        <w:tc>
          <w:tcPr>
            <w:tcW w:w="636" w:type="dxa"/>
            <w:hideMark/>
          </w:tcPr>
          <w:p w:rsidR="001B123C" w:rsidRPr="001B123C" w:rsidRDefault="00CC799B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123C" w:rsidRPr="001B12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1721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99 9 00 99990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5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«Пожарная безопасность»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03 1 00 26040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123C" w:rsidRPr="001B123C" w:rsidTr="00CC799B">
        <w:trPr>
          <w:trHeight w:val="3978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материально-техническое обеспечение деятельности пожарной команды в рамках подпрограммы «Пожарная безопасность»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03 1 00 26060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123C" w:rsidRPr="001B123C" w:rsidTr="00CC799B">
        <w:trPr>
          <w:trHeight w:val="45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03 2 00 26040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667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 по модернизации и поддержанию в готовности систем оповещения населения Зимовниковского сельского поселения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03 2 00 26070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60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</w:t>
            </w: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трансферты</w:t>
            </w:r>
            <w:proofErr w:type="gramEnd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передаваемые из местного бюджета в бюджет муниципального района на организацию и проведение мобилизационной подготовки, по вопросам гражданской обороны, защиты населения и территорий от ЧС природного и техногенного характера, в соответствии с заключенными соглашениями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10 2 00 86010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B123C" w:rsidRPr="001B123C" w:rsidTr="00CC799B">
        <w:trPr>
          <w:trHeight w:val="33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текущий ремонт и содержание автомобильных дорог общего пользования местного значения в рамках подпрограммы «Развитие транспортной инфраструктуры Зимовниковского сельского поселения» муниципальной программы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08 1 00 26150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25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Расходы на капитальный ремонт </w:t>
            </w:r>
            <w:proofErr w:type="spell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 xml:space="preserve"> дорог и тротуаров в рамках подпрограммы «Развитие сети автомобильных дорог в Зимовниковском сельском поселении» муниципальной программы Зимовниковского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08 1 00 26200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4 837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123C" w:rsidRPr="001B123C" w:rsidTr="00CC799B">
        <w:trPr>
          <w:trHeight w:val="30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дорожного движения в рамках подпрограммы «Развитие транспортной инфраструктуры Зимовниковского сельского поселения» муниципальной программы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08 2 00 26160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8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по управлению муниципальным имуществом Зимовниковского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 в рамках подпрограммы «Управление и распоряжение муниципальным имуществом» муниципальной программы Зимовниковского сельского поселения «Управление и распоряжение муниципальным имуществом»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11 1 00 26190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52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Оплата взносов на капитальный ремонт в отношении помещений МКД в рамках подпрограммы "Создание условий для обеспечения качественными коммунальными услугами населения Зимовниковского сельского поселения" муниципальной программы Зимовниковского сельского поселения "Обеспечение качественными жилищно-коммунальными услугами населения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01 1 00 26240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944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коммунальное и ремонтно-техническое обслуживание объектов водопроводного хозяйства в рамках подпрограммы «Создание условий для обеспечения качественными жилищно-коммунальными услугами населения Зимовниковского сельского поселения» муниципальной программы Зимовниковского сельского поселения «Обеспечение качественными жилищно-коммунальными услугами населения Зимовниковского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01 1 00 26010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4248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«Санитарное и текущее содержание объектов благоустройства и озеленения на территории Зимовниковского сельского поселения» муниципальной программы Зимовниковского сельского поселения «Благоустройство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05 1 00 26090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8 371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75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 по повышению энергетической эффективности систем освещения в рамках подпрограммы «Энергосбережение Зимовниковского сельского поселения» муниципальной программы Зимовниковского сельского поселения «Энергосбережение и повышение энергетической эффективности»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09 1 00 26170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562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самоуправления» муниципальной программы Зимовниковского сельского поселения «Развитие муниципальной службы»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07 1 00 26130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0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«Развитие культуры в Зимовниковском сельском поселении» муниципальной программы Зимовниковского сельского поселения «Развитие культуры» (Субсидии бюджетным учреждениям)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04 1 00 00590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6 200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00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04 2 00 26080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2250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(Публичные нормативные социальные выплаты гражданам)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99 9 00 13010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3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«Развитие массового спорта на территории Зимовниковского сельского поселения» муниципальной программы Зимовниковского сельского поселения «Развитие физической культуры и спорта» (Субсидии бюджетным учреждениям)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06 1 00 00590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1 050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123C" w:rsidRPr="001B123C" w:rsidTr="00CC799B">
        <w:trPr>
          <w:trHeight w:val="3375"/>
        </w:trPr>
        <w:tc>
          <w:tcPr>
            <w:tcW w:w="5387" w:type="dxa"/>
            <w:hideMark/>
          </w:tcPr>
          <w:p w:rsidR="001B123C" w:rsidRPr="001B123C" w:rsidRDefault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Физкультурные и массовые спортивные мероприятия в рамках подпрограммы «Развитие массового спорта на территории Зимовниковского сельского поселения» муниципальной программы Зимовниковского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00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5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06 1 00 26120</w:t>
            </w:r>
          </w:p>
        </w:tc>
        <w:tc>
          <w:tcPr>
            <w:tcW w:w="636" w:type="dxa"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07" w:type="dxa"/>
            <w:noWrap/>
            <w:hideMark/>
          </w:tcPr>
          <w:p w:rsidR="001B123C" w:rsidRPr="001B123C" w:rsidRDefault="001B123C" w:rsidP="001B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C79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1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123C" w:rsidRDefault="001B123C" w:rsidP="004D1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4D1B16" w:rsidRDefault="004D1B16" w:rsidP="004D1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4D1B16" w:rsidRDefault="004D1B16" w:rsidP="004D1B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C79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C79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Фоменко</w:t>
      </w:r>
      <w:proofErr w:type="spellEnd"/>
    </w:p>
    <w:p w:rsidR="00CF6600" w:rsidRDefault="00CF6600"/>
    <w:sectPr w:rsidR="00CF6600" w:rsidSect="00DE6A6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482D"/>
    <w:rsid w:val="00001CD6"/>
    <w:rsid w:val="000A482D"/>
    <w:rsid w:val="001B123C"/>
    <w:rsid w:val="001C4895"/>
    <w:rsid w:val="002E00FE"/>
    <w:rsid w:val="002E5772"/>
    <w:rsid w:val="004D1B16"/>
    <w:rsid w:val="006216D9"/>
    <w:rsid w:val="00887767"/>
    <w:rsid w:val="008E6B8B"/>
    <w:rsid w:val="0096710F"/>
    <w:rsid w:val="00A35CC8"/>
    <w:rsid w:val="00CC799B"/>
    <w:rsid w:val="00CF6600"/>
    <w:rsid w:val="00DE5C49"/>
    <w:rsid w:val="00DE6A61"/>
    <w:rsid w:val="00E2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1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2013-11-14T08:01:00Z</dcterms:created>
  <dcterms:modified xsi:type="dcterms:W3CDTF">2015-11-26T08:43:00Z</dcterms:modified>
</cp:coreProperties>
</file>